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211505">
        <w:rPr>
          <w:rFonts w:asciiTheme="minorHAnsi" w:hAnsiTheme="minorHAnsi"/>
          <w:b/>
          <w:sz w:val="24"/>
          <w:szCs w:val="24"/>
        </w:rPr>
        <w:t>8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9918C8" w:rsidRPr="009918C8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E826EA">
        <w:rPr>
          <w:rFonts w:ascii="Tahoma" w:hAnsi="Tahoma" w:cs="Tahoma"/>
          <w:b/>
        </w:rPr>
        <w:t>Dostawa w</w:t>
      </w:r>
      <w:r w:rsidR="00E826EA" w:rsidRPr="00EF703E">
        <w:rPr>
          <w:rFonts w:ascii="Tahoma" w:hAnsi="Tahoma" w:cs="Tahoma"/>
          <w:b/>
        </w:rPr>
        <w:t>yposażeni</w:t>
      </w:r>
      <w:r w:rsidR="00E826EA">
        <w:rPr>
          <w:rFonts w:ascii="Tahoma" w:hAnsi="Tahoma" w:cs="Tahoma"/>
          <w:b/>
        </w:rPr>
        <w:t>a</w:t>
      </w:r>
      <w:r w:rsidR="00E826EA" w:rsidRPr="00EF703E">
        <w:rPr>
          <w:rFonts w:ascii="Tahoma" w:hAnsi="Tahoma" w:cs="Tahoma"/>
          <w:b/>
        </w:rPr>
        <w:t xml:space="preserve"> </w:t>
      </w:r>
      <w:r w:rsidR="00E826EA">
        <w:rPr>
          <w:rFonts w:ascii="Tahoma" w:hAnsi="Tahoma" w:cs="Tahoma"/>
          <w:b/>
        </w:rPr>
        <w:t>do czterech p</w:t>
      </w:r>
      <w:r w:rsidR="00E826EA" w:rsidRPr="00EF703E">
        <w:rPr>
          <w:rFonts w:ascii="Tahoma" w:hAnsi="Tahoma" w:cs="Tahoma"/>
          <w:b/>
        </w:rPr>
        <w:t xml:space="preserve">racowni </w:t>
      </w:r>
      <w:r w:rsidR="00E826EA">
        <w:rPr>
          <w:rFonts w:ascii="Tahoma" w:hAnsi="Tahoma" w:cs="Tahoma"/>
          <w:b/>
        </w:rPr>
        <w:t xml:space="preserve">w Centrum Kształcenia </w:t>
      </w:r>
      <w:r w:rsidR="009918C8">
        <w:rPr>
          <w:rFonts w:ascii="Tahoma" w:hAnsi="Tahoma" w:cs="Tahoma"/>
          <w:b/>
        </w:rPr>
        <w:t>Zawodowego i Ustawicznego</w:t>
      </w:r>
      <w:r w:rsidR="00E826EA">
        <w:rPr>
          <w:rFonts w:ascii="Tahoma" w:hAnsi="Tahoma" w:cs="Tahoma"/>
          <w:b/>
        </w:rPr>
        <w:t xml:space="preserve"> </w:t>
      </w:r>
      <w:r w:rsidR="00E826EA" w:rsidRPr="007E3CF4">
        <w:rPr>
          <w:rFonts w:ascii="Tahoma" w:hAnsi="Tahoma" w:cs="Tahoma"/>
          <w:b/>
        </w:rPr>
        <w:t>w ramach projektu „Modernizacja szkolnictwa zawodowego w Elblągu”</w:t>
      </w:r>
      <w:r w:rsidR="00E826EA">
        <w:rPr>
          <w:rFonts w:ascii="Tahoma" w:hAnsi="Tahoma" w:cs="Tahoma"/>
          <w:b/>
        </w:rPr>
        <w:t xml:space="preserve"> – </w:t>
      </w:r>
      <w:r w:rsidR="00E826EA" w:rsidRPr="006A60CB">
        <w:rPr>
          <w:rFonts w:ascii="Tahoma" w:hAnsi="Tahoma" w:cs="Tahoma"/>
          <w:b/>
          <w:bCs/>
        </w:rPr>
        <w:t xml:space="preserve">Część 1 zamówienia: Wyposażenie Pracowni </w:t>
      </w:r>
      <w:r w:rsidR="00E826EA">
        <w:rPr>
          <w:rFonts w:ascii="Tahoma" w:hAnsi="Tahoma" w:cs="Tahoma"/>
          <w:b/>
          <w:bCs/>
        </w:rPr>
        <w:t>Tapicerskiej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9539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E826EA">
        <w:rPr>
          <w:rFonts w:ascii="Tahoma" w:hAnsi="Tahoma" w:cs="Tahoma"/>
          <w:b/>
        </w:rPr>
        <w:t>Dostawa w</w:t>
      </w:r>
      <w:r w:rsidR="00E826EA" w:rsidRPr="00EF703E">
        <w:rPr>
          <w:rFonts w:ascii="Tahoma" w:hAnsi="Tahoma" w:cs="Tahoma"/>
          <w:b/>
        </w:rPr>
        <w:t>yposażeni</w:t>
      </w:r>
      <w:r w:rsidR="00E826EA">
        <w:rPr>
          <w:rFonts w:ascii="Tahoma" w:hAnsi="Tahoma" w:cs="Tahoma"/>
          <w:b/>
        </w:rPr>
        <w:t>a</w:t>
      </w:r>
      <w:r w:rsidR="00E826EA" w:rsidRPr="00EF703E">
        <w:rPr>
          <w:rFonts w:ascii="Tahoma" w:hAnsi="Tahoma" w:cs="Tahoma"/>
          <w:b/>
        </w:rPr>
        <w:t xml:space="preserve"> </w:t>
      </w:r>
      <w:r w:rsidR="00E826EA">
        <w:rPr>
          <w:rFonts w:ascii="Tahoma" w:hAnsi="Tahoma" w:cs="Tahoma"/>
          <w:b/>
        </w:rPr>
        <w:t>do czterech p</w:t>
      </w:r>
      <w:r w:rsidR="00E826EA" w:rsidRPr="00EF703E">
        <w:rPr>
          <w:rFonts w:ascii="Tahoma" w:hAnsi="Tahoma" w:cs="Tahoma"/>
          <w:b/>
        </w:rPr>
        <w:t xml:space="preserve">racowni </w:t>
      </w:r>
      <w:r w:rsidR="00E826EA">
        <w:rPr>
          <w:rFonts w:ascii="Tahoma" w:hAnsi="Tahoma" w:cs="Tahoma"/>
          <w:b/>
        </w:rPr>
        <w:t xml:space="preserve">w Centrum Kształcenia </w:t>
      </w:r>
      <w:r w:rsidR="009918C8">
        <w:rPr>
          <w:rFonts w:ascii="Tahoma" w:hAnsi="Tahoma" w:cs="Tahoma"/>
          <w:b/>
        </w:rPr>
        <w:t>Zawodowego i Ustawicznego</w:t>
      </w:r>
      <w:r w:rsidR="00E826EA">
        <w:rPr>
          <w:rFonts w:ascii="Tahoma" w:hAnsi="Tahoma" w:cs="Tahoma"/>
          <w:b/>
        </w:rPr>
        <w:t xml:space="preserve"> </w:t>
      </w:r>
      <w:r w:rsidR="00E826EA" w:rsidRPr="007E3CF4">
        <w:rPr>
          <w:rFonts w:ascii="Tahoma" w:hAnsi="Tahoma" w:cs="Tahoma"/>
          <w:b/>
        </w:rPr>
        <w:t>w ramach projektu „Modernizacja szkolnictwa zawodowego w Elblągu”</w:t>
      </w:r>
      <w:r w:rsidR="00E826EA">
        <w:rPr>
          <w:rFonts w:ascii="Tahoma" w:hAnsi="Tahoma" w:cs="Tahoma"/>
          <w:b/>
        </w:rPr>
        <w:t xml:space="preserve"> – </w:t>
      </w:r>
      <w:r w:rsidR="00E826EA" w:rsidRPr="006A60CB">
        <w:rPr>
          <w:rFonts w:ascii="Tahoma" w:hAnsi="Tahoma" w:cs="Tahoma"/>
          <w:b/>
          <w:bCs/>
        </w:rPr>
        <w:t xml:space="preserve">Część 1 zamówienia: Wyposażenie Pracowni </w:t>
      </w:r>
      <w:r w:rsidR="00E826EA">
        <w:rPr>
          <w:rFonts w:ascii="Tahoma" w:hAnsi="Tahoma" w:cs="Tahoma"/>
          <w:b/>
          <w:bCs/>
        </w:rPr>
        <w:t>Tapicerskiej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 w:rsidR="00FD2718">
        <w:rPr>
          <w:rFonts w:ascii="Tahoma" w:hAnsi="Tahoma" w:cs="Tahoma"/>
        </w:rPr>
        <w:t xml:space="preserve">wyposażenia do </w:t>
      </w:r>
      <w:r w:rsidR="007E35E8" w:rsidRPr="00DC5069">
        <w:rPr>
          <w:rFonts w:ascii="Tahoma" w:hAnsi="Tahoma" w:cs="Tahoma"/>
          <w:bCs/>
        </w:rPr>
        <w:t xml:space="preserve">Pracowni </w:t>
      </w:r>
      <w:r w:rsidR="007E35E8">
        <w:rPr>
          <w:rFonts w:ascii="Tahoma" w:hAnsi="Tahoma" w:cs="Tahoma"/>
          <w:bCs/>
        </w:rPr>
        <w:t>Tapicerskiej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Montaż;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Uruchomienie;</w:t>
      </w:r>
    </w:p>
    <w:p w:rsidR="007E35E8" w:rsidRPr="00421A2D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S</w:t>
      </w:r>
      <w:r w:rsidRPr="00D809FC">
        <w:rPr>
          <w:rFonts w:ascii="Tahoma" w:hAnsi="Tahoma" w:cs="Tahoma"/>
        </w:rPr>
        <w:t>zkolenie w zakresie przedmiotu dostawy</w:t>
      </w:r>
      <w:r>
        <w:rPr>
          <w:rFonts w:ascii="Tahoma" w:hAnsi="Tahoma" w:cs="Tahoma"/>
        </w:rPr>
        <w:t>;</w:t>
      </w:r>
    </w:p>
    <w:p w:rsid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21A2D">
        <w:rPr>
          <w:rFonts w:ascii="Tahoma" w:hAnsi="Tahoma" w:cs="Tahoma"/>
        </w:rPr>
        <w:t>znakowanie sprzętu zgodnie z „Podręcznikiem wnioskodawcy i beneficjenta programów polityki spójności 2014-2020 w zakresie informacji i promocji”;</w:t>
      </w:r>
    </w:p>
    <w:p w:rsidR="007E35E8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722F31">
        <w:rPr>
          <w:rFonts w:ascii="Tahoma" w:hAnsi="Tahoma" w:cs="Tahoma"/>
        </w:rPr>
        <w:t xml:space="preserve">apewnienie serwisu w okresie gwarancji dla </w:t>
      </w:r>
      <w:r>
        <w:rPr>
          <w:rFonts w:ascii="Tahoma" w:hAnsi="Tahoma" w:cs="Tahoma"/>
        </w:rPr>
        <w:t>wyposażenia</w:t>
      </w:r>
      <w:r w:rsidRPr="00722F31">
        <w:rPr>
          <w:rFonts w:ascii="Tahoma" w:hAnsi="Tahoma" w:cs="Tahoma"/>
        </w:rPr>
        <w:t>, które wymaga serwisowania</w:t>
      </w:r>
      <w:r>
        <w:rPr>
          <w:rFonts w:ascii="Tahoma" w:hAnsi="Tahoma" w:cs="Tahoma"/>
        </w:rPr>
        <w:t>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211505" w:rsidRPr="00F03DA0" w:rsidRDefault="00211505" w:rsidP="00134EB3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211505">
        <w:rPr>
          <w:rFonts w:ascii="Tahoma" w:hAnsi="Tahoma" w:cs="Tahoma"/>
        </w:rPr>
        <w:t xml:space="preserve">Wykonawca zobowiązuje się do dostarczenia przedmiotu zamówienia </w:t>
      </w:r>
      <w:r w:rsidR="00134EB3" w:rsidRPr="00F03DA0">
        <w:rPr>
          <w:rFonts w:ascii="Tahoma" w:hAnsi="Tahoma" w:cs="Tahoma"/>
        </w:rPr>
        <w:t>w terminie ….. dni od dnia zawarcia umowy</w:t>
      </w:r>
      <w:r w:rsidR="00134EB3">
        <w:rPr>
          <w:rFonts w:ascii="Tahoma" w:hAnsi="Tahoma" w:cs="Tahoma"/>
        </w:rPr>
        <w:t>.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rozładunku, montażu i uruchomienia </w:t>
      </w:r>
      <w:r w:rsidR="00192F4E">
        <w:rPr>
          <w:rFonts w:ascii="Tahoma" w:hAnsi="Tahoma" w:cs="Tahoma"/>
        </w:rPr>
        <w:t>oraz 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>urządzeń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9918C8" w:rsidRPr="009918C8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nowe, </w:t>
      </w:r>
      <w:r w:rsidRPr="00FD2718">
        <w:rPr>
          <w:rFonts w:ascii="Tahoma" w:hAnsi="Tahoma" w:cs="Tahoma"/>
        </w:rPr>
        <w:t>nie używane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oryginalnych, firmowych opakowaniach</w:t>
      </w:r>
      <w:r w:rsidR="003B2216" w:rsidRPr="00F11A13">
        <w:rPr>
          <w:rFonts w:ascii="Tahoma" w:hAnsi="Tahoma" w:cs="Tahoma"/>
        </w:rPr>
        <w:t>.</w:t>
      </w:r>
    </w:p>
    <w:p w:rsidR="00D620F5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Dostarczony sprzęt będzie wyposażony we wszystkie niezbędne przewody podłączeniowe i zasilacze, tzn. będzie kompletny i gotowy do uruchomienia</w:t>
      </w:r>
      <w:r w:rsidR="00D620F5"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9918C8" w:rsidRPr="009918C8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7E35E8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134EB3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</w:t>
      </w:r>
      <w:r w:rsidR="00211505" w:rsidRPr="00DD18DD">
        <w:rPr>
          <w:rFonts w:ascii="Tahoma" w:hAnsi="Tahoma" w:cs="Tahoma"/>
        </w:rPr>
        <w:t>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="00134EB3">
        <w:rPr>
          <w:rFonts w:ascii="Tahoma" w:hAnsi="Tahoma" w:cs="Tahoma"/>
        </w:rPr>
        <w:t>.</w:t>
      </w:r>
      <w:bookmarkStart w:id="0" w:name="_GoBack"/>
      <w:bookmarkEnd w:id="0"/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 xml:space="preserve">wiązane z realizacją zamówienia, tj. również koszty transportu, montażu, </w:t>
      </w:r>
      <w:r w:rsidR="00F71062">
        <w:rPr>
          <w:rFonts w:ascii="Tahoma" w:hAnsi="Tahoma" w:cs="Tahoma"/>
        </w:rPr>
        <w:t>szkolenia</w:t>
      </w:r>
      <w:r w:rsidR="0062144E">
        <w:rPr>
          <w:rFonts w:ascii="Tahoma" w:hAnsi="Tahoma" w:cs="Tahoma"/>
        </w:rPr>
        <w:t xml:space="preserve">, </w:t>
      </w:r>
      <w:r w:rsidR="00F71062">
        <w:rPr>
          <w:rFonts w:ascii="Tahoma" w:hAnsi="Tahoma" w:cs="Tahoma"/>
        </w:rPr>
        <w:t>uruchomienia</w:t>
      </w:r>
      <w:r w:rsidR="00F11A13" w:rsidRPr="00F11A13">
        <w:rPr>
          <w:rFonts w:ascii="Tahoma" w:hAnsi="Tahoma" w:cs="Tahoma"/>
        </w:rPr>
        <w:t>, oznakowania</w:t>
      </w:r>
      <w:r w:rsidR="00F71062">
        <w:rPr>
          <w:rFonts w:ascii="Tahoma" w:hAnsi="Tahoma" w:cs="Tahoma"/>
        </w:rPr>
        <w:t xml:space="preserve"> oraz serwisu wyposażenia</w:t>
      </w:r>
      <w:r w:rsidR="00F11A13" w:rsidRPr="00F11A13">
        <w:rPr>
          <w:rFonts w:ascii="Tahoma" w:hAnsi="Tahoma" w:cs="Tahoma"/>
        </w:rPr>
        <w:t>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Faktury winny być wystawion</w:t>
      </w:r>
      <w:r w:rsidR="00211505">
        <w:rPr>
          <w:rFonts w:ascii="Tahoma" w:hAnsi="Tahoma" w:cs="Tahoma"/>
        </w:rPr>
        <w:t>e</w:t>
      </w:r>
      <w:r w:rsidRPr="00CE66D6">
        <w:rPr>
          <w:rFonts w:ascii="Tahoma" w:hAnsi="Tahoma" w:cs="Tahoma"/>
        </w:rPr>
        <w:t xml:space="preserve">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r w:rsidR="009918C8" w:rsidRPr="009918C8">
        <w:rPr>
          <w:rFonts w:ascii="Tahoma" w:hAnsi="Tahoma" w:cs="Tahoma"/>
        </w:rPr>
        <w:t>Zawodowego i Ustawicznego</w:t>
      </w:r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na nowe wolne od wad w sytuacji, gdy po dwukrotnej naprawie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</w:p>
    <w:p w:rsidR="007E35E8" w:rsidRPr="00D620F5" w:rsidRDefault="007E35E8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lastRenderedPageBreak/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</w:t>
      </w:r>
      <w:r w:rsidR="008960BE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</w:t>
      </w:r>
      <w:r w:rsidR="008960BE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C67" w:rsidRDefault="00D94C67">
      <w:r>
        <w:separator/>
      </w:r>
    </w:p>
  </w:endnote>
  <w:endnote w:type="continuationSeparator" w:id="0">
    <w:p w:rsidR="00D94C67" w:rsidRDefault="00D9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9918C8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9918C8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C67" w:rsidRDefault="00D94C67">
      <w:r>
        <w:separator/>
      </w:r>
    </w:p>
  </w:footnote>
  <w:footnote w:type="continuationSeparator" w:id="0">
    <w:p w:rsidR="00D94C67" w:rsidRDefault="00D9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 w15:restartNumberingAfterBreak="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7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31"/>
  </w:num>
  <w:num w:numId="17">
    <w:abstractNumId w:val="2"/>
  </w:num>
  <w:num w:numId="18">
    <w:abstractNumId w:val="26"/>
  </w:num>
  <w:num w:numId="19">
    <w:abstractNumId w:val="17"/>
  </w:num>
  <w:num w:numId="20">
    <w:abstractNumId w:val="28"/>
  </w:num>
  <w:num w:numId="21">
    <w:abstractNumId w:val="23"/>
  </w:num>
  <w:num w:numId="22">
    <w:abstractNumId w:val="32"/>
  </w:num>
  <w:num w:numId="23">
    <w:abstractNumId w:val="10"/>
  </w:num>
  <w:num w:numId="24">
    <w:abstractNumId w:val="4"/>
  </w:num>
  <w:num w:numId="25">
    <w:abstractNumId w:val="40"/>
  </w:num>
  <w:num w:numId="26">
    <w:abstractNumId w:val="37"/>
  </w:num>
  <w:num w:numId="27">
    <w:abstractNumId w:val="39"/>
  </w:num>
  <w:num w:numId="28">
    <w:abstractNumId w:val="6"/>
  </w:num>
  <w:num w:numId="29">
    <w:abstractNumId w:val="20"/>
  </w:num>
  <w:num w:numId="30">
    <w:abstractNumId w:val="21"/>
  </w:num>
  <w:num w:numId="31">
    <w:abstractNumId w:val="33"/>
  </w:num>
  <w:num w:numId="32">
    <w:abstractNumId w:val="16"/>
  </w:num>
  <w:num w:numId="33">
    <w:abstractNumId w:val="42"/>
  </w:num>
  <w:num w:numId="34">
    <w:abstractNumId w:val="38"/>
  </w:num>
  <w:num w:numId="35">
    <w:abstractNumId w:val="15"/>
  </w:num>
  <w:num w:numId="36">
    <w:abstractNumId w:val="41"/>
  </w:num>
  <w:num w:numId="37">
    <w:abstractNumId w:val="34"/>
  </w:num>
  <w:num w:numId="38">
    <w:abstractNumId w:val="9"/>
  </w:num>
  <w:num w:numId="39">
    <w:abstractNumId w:val="30"/>
  </w:num>
  <w:num w:numId="4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4EB3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08C1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1505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0F2D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0BE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8C8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94C67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305ADA"/>
  <w15:docId w15:val="{9B65F328-A176-41B3-8022-BE64D5D6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293A-5A4B-42A6-9C13-6BE3974F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11</cp:revision>
  <cp:lastPrinted>2016-07-25T08:53:00Z</cp:lastPrinted>
  <dcterms:created xsi:type="dcterms:W3CDTF">2017-08-22T09:43:00Z</dcterms:created>
  <dcterms:modified xsi:type="dcterms:W3CDTF">2018-09-13T12:16:00Z</dcterms:modified>
</cp:coreProperties>
</file>